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49"/>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6"/>
        <w:gridCol w:w="519"/>
        <w:gridCol w:w="1653"/>
        <w:gridCol w:w="1275"/>
        <w:gridCol w:w="2719"/>
        <w:gridCol w:w="1048"/>
        <w:gridCol w:w="2610"/>
      </w:tblGrid>
      <w:tr w:rsidR="002D4543" w:rsidRPr="002D4543" w:rsidTr="0091342A">
        <w:trPr>
          <w:cantSplit/>
          <w:trHeight w:val="360"/>
          <w:jc w:val="center"/>
        </w:trPr>
        <w:tc>
          <w:tcPr>
            <w:tcW w:w="10260" w:type="dxa"/>
            <w:gridSpan w:val="7"/>
            <w:tcBorders>
              <w:top w:val="single" w:sz="4" w:space="0" w:color="auto"/>
              <w:left w:val="single" w:sz="4" w:space="0" w:color="auto"/>
              <w:bottom w:val="single" w:sz="4" w:space="0" w:color="auto"/>
              <w:right w:val="single" w:sz="4" w:space="0" w:color="auto"/>
            </w:tcBorders>
            <w:vAlign w:val="center"/>
            <w:hideMark/>
          </w:tcPr>
          <w:p w:rsidR="002D4543" w:rsidRPr="002D4543" w:rsidRDefault="002D4543" w:rsidP="0091342A">
            <w:pPr>
              <w:jc w:val="center"/>
              <w:rPr>
                <w:rFonts w:ascii="Calibri" w:eastAsia="標楷體" w:hAnsi="Calibri" w:cs="Times New Roman"/>
                <w:szCs w:val="24"/>
              </w:rPr>
            </w:pPr>
            <w:r w:rsidRPr="002D4543">
              <w:rPr>
                <w:rFonts w:ascii="Calibri" w:eastAsia="標楷體" w:hAnsi="Calibri" w:cs="Times New Roman" w:hint="eastAsia"/>
                <w:szCs w:val="24"/>
              </w:rPr>
              <w:t>高雄醫學大學</w:t>
            </w:r>
            <w:r w:rsidRPr="002D4543">
              <w:rPr>
                <w:rFonts w:ascii="Calibri" w:eastAsia="標楷體" w:hAnsi="Calibri" w:cs="Times New Roman"/>
                <w:szCs w:val="24"/>
              </w:rPr>
              <w:t xml:space="preserve">     </w:t>
            </w:r>
            <w:proofErr w:type="gramStart"/>
            <w:r w:rsidRPr="002D4543">
              <w:rPr>
                <w:rFonts w:ascii="Calibri" w:eastAsia="標楷體" w:hAnsi="Calibri" w:cs="Times New Roman" w:hint="eastAsia"/>
                <w:szCs w:val="24"/>
              </w:rPr>
              <w:t>學年度第</w:t>
            </w:r>
            <w:proofErr w:type="gramEnd"/>
            <w:r w:rsidRPr="002D4543">
              <w:rPr>
                <w:rFonts w:ascii="Calibri" w:eastAsia="標楷體" w:hAnsi="Calibri" w:cs="Times New Roman"/>
                <w:szCs w:val="24"/>
              </w:rPr>
              <w:t xml:space="preserve">   </w:t>
            </w:r>
            <w:r w:rsidRPr="002D4543">
              <w:rPr>
                <w:rFonts w:ascii="Calibri" w:eastAsia="標楷體" w:hAnsi="Calibri" w:cs="Times New Roman" w:hint="eastAsia"/>
                <w:szCs w:val="24"/>
              </w:rPr>
              <w:t>學期研究生一般助學金申請表格</w:t>
            </w:r>
          </w:p>
        </w:tc>
      </w:tr>
      <w:tr w:rsidR="0091342A" w:rsidRPr="002D4543" w:rsidTr="0091342A">
        <w:trPr>
          <w:cantSplit/>
          <w:trHeight w:val="1134"/>
          <w:jc w:val="center"/>
        </w:trPr>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91342A" w:rsidRPr="002D4543" w:rsidRDefault="0091342A" w:rsidP="0091342A">
            <w:pPr>
              <w:jc w:val="center"/>
              <w:rPr>
                <w:rFonts w:ascii="Calibri" w:eastAsia="標楷體" w:hAnsi="Calibri" w:cs="Times New Roman"/>
                <w:szCs w:val="24"/>
              </w:rPr>
            </w:pPr>
            <w:r w:rsidRPr="002D4543">
              <w:rPr>
                <w:rFonts w:ascii="Calibri" w:eastAsia="標楷體" w:hAnsi="Calibri" w:cs="Times New Roman" w:hint="eastAsia"/>
                <w:szCs w:val="24"/>
              </w:rPr>
              <w:t>姓</w:t>
            </w:r>
            <w:r w:rsidRPr="002D4543">
              <w:rPr>
                <w:rFonts w:ascii="Calibri" w:eastAsia="標楷體" w:hAnsi="Calibri" w:cs="Times New Roman"/>
                <w:szCs w:val="24"/>
              </w:rPr>
              <w:t xml:space="preserve"> </w:t>
            </w:r>
            <w:r w:rsidRPr="002D4543">
              <w:rPr>
                <w:rFonts w:ascii="Calibri" w:eastAsia="標楷體" w:hAnsi="Calibri" w:cs="Times New Roman" w:hint="eastAsia"/>
                <w:szCs w:val="24"/>
              </w:rPr>
              <w:t>名</w:t>
            </w:r>
          </w:p>
        </w:tc>
        <w:tc>
          <w:tcPr>
            <w:tcW w:w="1653" w:type="dxa"/>
            <w:tcBorders>
              <w:top w:val="single" w:sz="4" w:space="0" w:color="auto"/>
              <w:left w:val="single" w:sz="4" w:space="0" w:color="auto"/>
              <w:bottom w:val="single" w:sz="4" w:space="0" w:color="auto"/>
              <w:right w:val="single" w:sz="4" w:space="0" w:color="auto"/>
            </w:tcBorders>
            <w:vAlign w:val="center"/>
          </w:tcPr>
          <w:p w:rsidR="0091342A" w:rsidRPr="002D4543" w:rsidRDefault="0091342A" w:rsidP="0091342A">
            <w:pPr>
              <w:jc w:val="center"/>
              <w:rPr>
                <w:rFonts w:ascii="Calibri" w:eastAsia="標楷體" w:hAnsi="Calibri" w:cs="Times New Roman"/>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1342A" w:rsidRPr="002D4543" w:rsidRDefault="0091342A" w:rsidP="0091342A">
            <w:pPr>
              <w:jc w:val="center"/>
              <w:rPr>
                <w:rFonts w:ascii="Calibri" w:eastAsia="標楷體" w:hAnsi="Calibri" w:cs="Times New Roman"/>
                <w:szCs w:val="24"/>
              </w:rPr>
            </w:pPr>
            <w:r w:rsidRPr="002D4543">
              <w:rPr>
                <w:rFonts w:ascii="Calibri" w:eastAsia="標楷體" w:hAnsi="Calibri" w:cs="Times New Roman" w:hint="eastAsia"/>
                <w:szCs w:val="24"/>
              </w:rPr>
              <w:t>所</w:t>
            </w:r>
            <w:r w:rsidRPr="002D4543">
              <w:rPr>
                <w:rFonts w:ascii="Calibri" w:eastAsia="標楷體" w:hAnsi="Calibri" w:cs="Times New Roman"/>
                <w:szCs w:val="24"/>
              </w:rPr>
              <w:t xml:space="preserve"> </w:t>
            </w:r>
            <w:r w:rsidRPr="002D4543">
              <w:rPr>
                <w:rFonts w:ascii="Calibri" w:eastAsia="標楷體" w:hAnsi="Calibri" w:cs="Times New Roman" w:hint="eastAsia"/>
                <w:szCs w:val="24"/>
              </w:rPr>
              <w:t>別</w:t>
            </w:r>
            <w:r w:rsidRPr="002D4543">
              <w:rPr>
                <w:rFonts w:ascii="Calibri" w:eastAsia="標楷體" w:hAnsi="Calibri" w:cs="Times New Roman"/>
                <w:szCs w:val="24"/>
              </w:rPr>
              <w:t xml:space="preserve"> </w:t>
            </w:r>
            <w:r w:rsidRPr="002D4543">
              <w:rPr>
                <w:rFonts w:ascii="Calibri" w:eastAsia="標楷體" w:hAnsi="Calibri" w:cs="Times New Roman" w:hint="eastAsia"/>
                <w:szCs w:val="24"/>
              </w:rPr>
              <w:t>級</w:t>
            </w:r>
          </w:p>
        </w:tc>
        <w:tc>
          <w:tcPr>
            <w:tcW w:w="2719" w:type="dxa"/>
            <w:tcBorders>
              <w:top w:val="single" w:sz="4" w:space="0" w:color="auto"/>
              <w:left w:val="single" w:sz="4" w:space="0" w:color="auto"/>
              <w:bottom w:val="single" w:sz="4" w:space="0" w:color="auto"/>
              <w:right w:val="single" w:sz="4" w:space="0" w:color="auto"/>
            </w:tcBorders>
            <w:hideMark/>
          </w:tcPr>
          <w:p w:rsidR="0091342A" w:rsidRPr="002D4543" w:rsidRDefault="0091342A" w:rsidP="0091342A">
            <w:pPr>
              <w:rPr>
                <w:rFonts w:ascii="Calibri" w:eastAsia="標楷體" w:hAnsi="Calibri" w:cs="Times New Roman"/>
                <w:szCs w:val="24"/>
              </w:rPr>
            </w:pPr>
            <w:r w:rsidRPr="002D4543">
              <w:rPr>
                <w:rFonts w:ascii="Calibri" w:eastAsia="標楷體" w:hAnsi="Calibri" w:cs="Times New Roman"/>
                <w:szCs w:val="24"/>
              </w:rPr>
              <w:t xml:space="preserve">                </w:t>
            </w:r>
            <w:r w:rsidRPr="002D4543">
              <w:rPr>
                <w:rFonts w:ascii="Calibri" w:eastAsia="標楷體" w:hAnsi="Calibri" w:cs="Times New Roman" w:hint="eastAsia"/>
                <w:szCs w:val="24"/>
              </w:rPr>
              <w:t>博</w:t>
            </w:r>
          </w:p>
          <w:p w:rsidR="0091342A" w:rsidRPr="002D4543" w:rsidRDefault="0091342A" w:rsidP="0091342A">
            <w:pPr>
              <w:rPr>
                <w:rFonts w:ascii="Calibri" w:eastAsia="標楷體" w:hAnsi="Calibri" w:cs="Times New Roman"/>
                <w:szCs w:val="24"/>
              </w:rPr>
            </w:pPr>
            <w:r w:rsidRPr="002D4543">
              <w:rPr>
                <w:rFonts w:ascii="Calibri" w:eastAsia="標楷體" w:hAnsi="Calibri" w:cs="Times New Roman"/>
                <w:szCs w:val="24"/>
              </w:rPr>
              <w:t xml:space="preserve">              </w:t>
            </w:r>
            <w:r w:rsidRPr="002D4543">
              <w:rPr>
                <w:rFonts w:ascii="Calibri" w:eastAsia="標楷體" w:hAnsi="Calibri" w:cs="Times New Roman" w:hint="eastAsia"/>
                <w:szCs w:val="24"/>
              </w:rPr>
              <w:t>所</w:t>
            </w:r>
          </w:p>
          <w:p w:rsidR="0091342A" w:rsidRPr="002D4543" w:rsidRDefault="0091342A" w:rsidP="0091342A">
            <w:pPr>
              <w:rPr>
                <w:rFonts w:ascii="Calibri" w:eastAsia="標楷體" w:hAnsi="Calibri" w:cs="Times New Roman"/>
                <w:szCs w:val="24"/>
              </w:rPr>
            </w:pPr>
            <w:r w:rsidRPr="002D4543">
              <w:rPr>
                <w:rFonts w:ascii="Calibri" w:eastAsia="標楷體" w:hAnsi="Calibri" w:cs="Times New Roman"/>
                <w:szCs w:val="24"/>
              </w:rPr>
              <w:t xml:space="preserve">                </w:t>
            </w:r>
            <w:r w:rsidRPr="002D4543">
              <w:rPr>
                <w:rFonts w:ascii="Calibri" w:eastAsia="標楷體" w:hAnsi="Calibri" w:cs="Times New Roman" w:hint="eastAsia"/>
                <w:szCs w:val="24"/>
              </w:rPr>
              <w:t>碩</w:t>
            </w:r>
          </w:p>
        </w:tc>
        <w:tc>
          <w:tcPr>
            <w:tcW w:w="1048" w:type="dxa"/>
            <w:tcBorders>
              <w:top w:val="single" w:sz="4" w:space="0" w:color="auto"/>
              <w:left w:val="single" w:sz="4" w:space="0" w:color="auto"/>
              <w:bottom w:val="single" w:sz="4" w:space="0" w:color="auto"/>
              <w:right w:val="single" w:sz="4" w:space="0" w:color="auto"/>
            </w:tcBorders>
            <w:vAlign w:val="center"/>
            <w:hideMark/>
          </w:tcPr>
          <w:p w:rsidR="0091342A" w:rsidRPr="002D4543" w:rsidRDefault="0091342A" w:rsidP="0091342A">
            <w:pPr>
              <w:jc w:val="center"/>
              <w:rPr>
                <w:rFonts w:ascii="Calibri" w:eastAsia="標楷體" w:hAnsi="Calibri" w:cs="Times New Roman"/>
                <w:szCs w:val="24"/>
              </w:rPr>
            </w:pPr>
            <w:r w:rsidRPr="002D4543">
              <w:rPr>
                <w:rFonts w:ascii="Calibri" w:eastAsia="標楷體" w:hAnsi="Calibri" w:cs="Times New Roman" w:hint="eastAsia"/>
                <w:szCs w:val="24"/>
              </w:rPr>
              <w:t>學</w:t>
            </w:r>
            <w:r>
              <w:rPr>
                <w:rFonts w:ascii="Calibri" w:eastAsia="標楷體" w:hAnsi="Calibri" w:cs="Times New Roman" w:hint="eastAsia"/>
                <w:szCs w:val="24"/>
              </w:rPr>
              <w:t xml:space="preserve"> </w:t>
            </w:r>
            <w:r w:rsidRPr="002D4543">
              <w:rPr>
                <w:rFonts w:ascii="Calibri" w:eastAsia="標楷體" w:hAnsi="Calibri" w:cs="Times New Roman" w:hint="eastAsia"/>
                <w:szCs w:val="24"/>
              </w:rPr>
              <w:t>號</w:t>
            </w:r>
          </w:p>
        </w:tc>
        <w:tc>
          <w:tcPr>
            <w:tcW w:w="2610" w:type="dxa"/>
            <w:tcBorders>
              <w:top w:val="single" w:sz="4" w:space="0" w:color="auto"/>
              <w:left w:val="single" w:sz="4" w:space="0" w:color="auto"/>
              <w:bottom w:val="single" w:sz="4" w:space="0" w:color="auto"/>
              <w:right w:val="single" w:sz="4" w:space="0" w:color="auto"/>
            </w:tcBorders>
          </w:tcPr>
          <w:p w:rsidR="0091342A" w:rsidRPr="002D4543" w:rsidRDefault="0091342A" w:rsidP="0091342A">
            <w:pPr>
              <w:rPr>
                <w:rFonts w:ascii="Calibri" w:eastAsia="標楷體" w:hAnsi="Calibri" w:cs="Times New Roman"/>
                <w:szCs w:val="24"/>
              </w:rPr>
            </w:pPr>
          </w:p>
        </w:tc>
      </w:tr>
      <w:tr w:rsidR="002D4543" w:rsidRPr="002D4543" w:rsidTr="0091342A">
        <w:trPr>
          <w:cantSplit/>
          <w:trHeight w:val="5009"/>
          <w:jc w:val="center"/>
        </w:trPr>
        <w:tc>
          <w:tcPr>
            <w:tcW w:w="436" w:type="dxa"/>
            <w:tcBorders>
              <w:top w:val="single" w:sz="4" w:space="0" w:color="auto"/>
              <w:left w:val="single" w:sz="4" w:space="0" w:color="auto"/>
              <w:bottom w:val="single" w:sz="4" w:space="0" w:color="auto"/>
              <w:right w:val="single" w:sz="4" w:space="0" w:color="auto"/>
            </w:tcBorders>
            <w:textDirection w:val="tbRlV"/>
            <w:hideMark/>
          </w:tcPr>
          <w:p w:rsidR="002D4543" w:rsidRPr="002D4543" w:rsidRDefault="002D4543" w:rsidP="0091342A">
            <w:pPr>
              <w:ind w:left="113" w:right="113"/>
              <w:rPr>
                <w:rFonts w:ascii="標楷體" w:eastAsia="標楷體" w:hAnsi="標楷體" w:cs="Times New Roman"/>
                <w:szCs w:val="24"/>
              </w:rPr>
            </w:pPr>
            <w:r w:rsidRPr="002D4543">
              <w:rPr>
                <w:rFonts w:ascii="標楷體" w:eastAsia="標楷體" w:hAnsi="標楷體" w:cs="Times New Roman" w:hint="eastAsia"/>
                <w:szCs w:val="24"/>
              </w:rPr>
              <w:t xml:space="preserve">      注  意  事  項    </w:t>
            </w:r>
          </w:p>
        </w:tc>
        <w:tc>
          <w:tcPr>
            <w:tcW w:w="9824" w:type="dxa"/>
            <w:gridSpan w:val="6"/>
            <w:tcBorders>
              <w:top w:val="single" w:sz="4" w:space="0" w:color="auto"/>
              <w:left w:val="single" w:sz="4" w:space="0" w:color="auto"/>
              <w:bottom w:val="single" w:sz="4" w:space="0" w:color="auto"/>
              <w:right w:val="single" w:sz="4" w:space="0" w:color="auto"/>
            </w:tcBorders>
          </w:tcPr>
          <w:p w:rsidR="002D4543" w:rsidRPr="002D4543" w:rsidRDefault="002D4543" w:rsidP="0091342A">
            <w:pPr>
              <w:ind w:left="112"/>
              <w:rPr>
                <w:rFonts w:ascii="標楷體" w:eastAsia="標楷體" w:hAnsi="標楷體" w:cs="Times New Roman"/>
                <w:szCs w:val="24"/>
              </w:rPr>
            </w:pPr>
            <w:r w:rsidRPr="002D4543">
              <w:rPr>
                <w:rFonts w:ascii="標楷體" w:eastAsia="標楷體" w:hAnsi="標楷體" w:cs="Times New Roman" w:hint="eastAsia"/>
                <w:szCs w:val="24"/>
              </w:rPr>
              <w:t>一般研究生助學金申請相關規定如下：</w:t>
            </w:r>
          </w:p>
          <w:p w:rsidR="002D4543" w:rsidRPr="002D4543" w:rsidRDefault="002D4543" w:rsidP="0091342A">
            <w:pPr>
              <w:ind w:leftChars="47" w:left="473" w:hangingChars="150" w:hanging="360"/>
              <w:rPr>
                <w:rFonts w:ascii="標楷體" w:eastAsia="標楷體" w:hAnsi="標楷體" w:cs="Times New Roman"/>
                <w:szCs w:val="24"/>
              </w:rPr>
            </w:pPr>
            <w:r w:rsidRPr="002D4543">
              <w:rPr>
                <w:rFonts w:ascii="標楷體" w:eastAsia="標楷體" w:hAnsi="標楷體" w:cs="Times New Roman" w:hint="eastAsia"/>
                <w:szCs w:val="24"/>
              </w:rPr>
              <w:t>1. 本校補助研究生學習教學或行政相關事務而未在校內、外有全職工作者，得向校方申請研究生一般助學金。</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2. 申請者限博士班一、二、三年級，碩士班一、二年級之研究生</w:t>
            </w:r>
            <w:bookmarkStart w:id="0" w:name="_GoBack"/>
            <w:bookmarkEnd w:id="0"/>
            <w:r w:rsidRPr="002D4543">
              <w:rPr>
                <w:rFonts w:ascii="標楷體" w:eastAsia="標楷體" w:hAnsi="標楷體" w:cs="Times New Roman" w:hint="eastAsia"/>
                <w:szCs w:val="24"/>
              </w:rPr>
              <w:t>。</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3. 助學金每學期申請一次，申請人應於學期公告期限內填具申請書，向各研究所提出申請</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，經各所</w:t>
            </w:r>
            <w:proofErr w:type="gramStart"/>
            <w:r w:rsidRPr="002D4543">
              <w:rPr>
                <w:rFonts w:ascii="標楷體" w:eastAsia="標楷體" w:hAnsi="標楷體" w:cs="Times New Roman" w:hint="eastAsia"/>
                <w:szCs w:val="24"/>
              </w:rPr>
              <w:t>彙整造冊</w:t>
            </w:r>
            <w:proofErr w:type="gramEnd"/>
            <w:r w:rsidRPr="002D4543">
              <w:rPr>
                <w:rFonts w:ascii="標楷體" w:eastAsia="標楷體" w:hAnsi="標楷體" w:cs="Times New Roman" w:hint="eastAsia"/>
                <w:szCs w:val="24"/>
              </w:rPr>
              <w:t>後送學務處，再提委員會審決之。</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4. 研究生因違反校規受記過以上處分者，不得申請研究生一般助學金。</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研究生有下列情形之</w:t>
            </w:r>
            <w:proofErr w:type="gramStart"/>
            <w:r w:rsidRPr="002D4543">
              <w:rPr>
                <w:rFonts w:ascii="標楷體" w:eastAsia="標楷體" w:hAnsi="標楷體" w:cs="Times New Roman" w:hint="eastAsia"/>
                <w:szCs w:val="24"/>
              </w:rPr>
              <w:t>一</w:t>
            </w:r>
            <w:proofErr w:type="gramEnd"/>
            <w:r w:rsidRPr="002D4543">
              <w:rPr>
                <w:rFonts w:ascii="標楷體" w:eastAsia="標楷體" w:hAnsi="標楷體" w:cs="Times New Roman" w:hint="eastAsia"/>
                <w:szCs w:val="24"/>
              </w:rPr>
              <w:t>者，取消其一般助學金申請資格，並繳</w:t>
            </w:r>
            <w:proofErr w:type="gramStart"/>
            <w:r w:rsidRPr="002D4543">
              <w:rPr>
                <w:rFonts w:ascii="標楷體" w:eastAsia="標楷體" w:hAnsi="標楷體" w:cs="Times New Roman" w:hint="eastAsia"/>
                <w:szCs w:val="24"/>
              </w:rPr>
              <w:t>回逾</w:t>
            </w:r>
            <w:proofErr w:type="gramEnd"/>
            <w:r w:rsidRPr="002D4543">
              <w:rPr>
                <w:rFonts w:ascii="標楷體" w:eastAsia="標楷體" w:hAnsi="標楷體" w:cs="Times New Roman" w:hint="eastAsia"/>
                <w:szCs w:val="24"/>
              </w:rPr>
              <w:t>領之助學金：</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一、在學</w:t>
            </w:r>
            <w:proofErr w:type="gramStart"/>
            <w:r w:rsidRPr="002D4543">
              <w:rPr>
                <w:rFonts w:ascii="標楷體" w:eastAsia="標楷體" w:hAnsi="標楷體" w:cs="Times New Roman" w:hint="eastAsia"/>
                <w:szCs w:val="24"/>
              </w:rPr>
              <w:t>期間休</w:t>
            </w:r>
            <w:proofErr w:type="gramEnd"/>
            <w:r w:rsidRPr="002D4543">
              <w:rPr>
                <w:rFonts w:ascii="標楷體" w:eastAsia="標楷體" w:hAnsi="標楷體" w:cs="Times New Roman" w:hint="eastAsia"/>
                <w:szCs w:val="24"/>
              </w:rPr>
              <w:t>、退學者。</w:t>
            </w:r>
          </w:p>
          <w:p w:rsidR="00BC2727" w:rsidRDefault="002D4543" w:rsidP="0091342A">
            <w:pPr>
              <w:ind w:firstLineChars="200" w:firstLine="480"/>
              <w:rPr>
                <w:rFonts w:ascii="標楷體" w:eastAsia="標楷體" w:hAnsi="標楷體" w:cs="Times New Roman"/>
                <w:szCs w:val="24"/>
              </w:rPr>
            </w:pPr>
            <w:r w:rsidRPr="002D4543">
              <w:rPr>
                <w:rFonts w:ascii="標楷體" w:eastAsia="標楷體" w:hAnsi="標楷體" w:cs="Times New Roman" w:hint="eastAsia"/>
                <w:szCs w:val="24"/>
              </w:rPr>
              <w:t>二、參與教學或行政相關事務態度不佳，</w:t>
            </w:r>
            <w:proofErr w:type="gramStart"/>
            <w:r w:rsidRPr="002D4543">
              <w:rPr>
                <w:rFonts w:ascii="標楷體" w:eastAsia="標楷體" w:hAnsi="標楷體" w:cs="Times New Roman" w:hint="eastAsia"/>
                <w:szCs w:val="24"/>
              </w:rPr>
              <w:t>經由系</w:t>
            </w:r>
            <w:proofErr w:type="gramEnd"/>
            <w:r w:rsidRPr="002D4543">
              <w:rPr>
                <w:rFonts w:ascii="標楷體" w:eastAsia="標楷體" w:hAnsi="標楷體" w:cs="Times New Roman" w:hint="eastAsia"/>
                <w:szCs w:val="24"/>
              </w:rPr>
              <w:t>、所、學位學程主任依情節警告或召開</w:t>
            </w:r>
          </w:p>
          <w:p w:rsidR="002D4543" w:rsidRPr="002D4543" w:rsidRDefault="002D4543" w:rsidP="0091342A">
            <w:pPr>
              <w:ind w:firstLineChars="400" w:firstLine="960"/>
              <w:rPr>
                <w:rFonts w:ascii="標楷體" w:eastAsia="標楷體" w:hAnsi="標楷體" w:cs="Times New Roman"/>
                <w:szCs w:val="24"/>
              </w:rPr>
            </w:pPr>
            <w:r w:rsidRPr="002D4543">
              <w:rPr>
                <w:rFonts w:ascii="標楷體" w:eastAsia="標楷體" w:hAnsi="標楷體" w:cs="Times New Roman" w:hint="eastAsia"/>
                <w:szCs w:val="24"/>
              </w:rPr>
              <w:t>會議完成初審後，提學</w:t>
            </w:r>
            <w:proofErr w:type="gramStart"/>
            <w:r w:rsidRPr="002D4543">
              <w:rPr>
                <w:rFonts w:ascii="標楷體" w:eastAsia="標楷體" w:hAnsi="標楷體" w:cs="Times New Roman" w:hint="eastAsia"/>
                <w:szCs w:val="24"/>
              </w:rPr>
              <w:t>務</w:t>
            </w:r>
            <w:proofErr w:type="gramEnd"/>
            <w:r w:rsidRPr="002D4543">
              <w:rPr>
                <w:rFonts w:ascii="標楷體" w:eastAsia="標楷體" w:hAnsi="標楷體" w:cs="Times New Roman" w:hint="eastAsia"/>
                <w:szCs w:val="24"/>
              </w:rPr>
              <w:t>會議決議。</w:t>
            </w:r>
          </w:p>
          <w:p w:rsidR="00BC2727"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三、申請時或申請後有</w:t>
            </w:r>
            <w:proofErr w:type="gramStart"/>
            <w:r w:rsidRPr="002D4543">
              <w:rPr>
                <w:rFonts w:ascii="標楷體" w:eastAsia="標楷體" w:hAnsi="標楷體" w:cs="Times New Roman" w:hint="eastAsia"/>
                <w:szCs w:val="24"/>
              </w:rPr>
              <w:t>全職薪工作</w:t>
            </w:r>
            <w:proofErr w:type="gramEnd"/>
            <w:r w:rsidRPr="002D4543">
              <w:rPr>
                <w:rFonts w:ascii="標楷體" w:eastAsia="標楷體" w:hAnsi="標楷體" w:cs="Times New Roman" w:hint="eastAsia"/>
                <w:szCs w:val="24"/>
              </w:rPr>
              <w:t>之研究生在校內外有全職工作者，在校內不得申請研</w:t>
            </w:r>
          </w:p>
          <w:p w:rsidR="00BC2727" w:rsidRDefault="002D4543" w:rsidP="0091342A">
            <w:pPr>
              <w:ind w:firstLineChars="400" w:firstLine="960"/>
              <w:rPr>
                <w:rFonts w:ascii="標楷體" w:eastAsia="標楷體" w:hAnsi="標楷體" w:cs="Times New Roman"/>
                <w:szCs w:val="24"/>
              </w:rPr>
            </w:pPr>
            <w:r w:rsidRPr="002D4543">
              <w:rPr>
                <w:rFonts w:ascii="標楷體" w:eastAsia="標楷體" w:hAnsi="標楷體" w:cs="Times New Roman" w:hint="eastAsia"/>
                <w:szCs w:val="24"/>
              </w:rPr>
              <w:t>究生一般助學金，若發現此情形，除收回已領之助學金外，其行為將提報學</w:t>
            </w:r>
            <w:proofErr w:type="gramStart"/>
            <w:r w:rsidRPr="002D4543">
              <w:rPr>
                <w:rFonts w:ascii="標楷體" w:eastAsia="標楷體" w:hAnsi="標楷體" w:cs="Times New Roman" w:hint="eastAsia"/>
                <w:szCs w:val="24"/>
              </w:rPr>
              <w:t>務</w:t>
            </w:r>
            <w:proofErr w:type="gramEnd"/>
            <w:r w:rsidRPr="002D4543">
              <w:rPr>
                <w:rFonts w:ascii="標楷體" w:eastAsia="標楷體" w:hAnsi="標楷體" w:cs="Times New Roman" w:hint="eastAsia"/>
                <w:szCs w:val="24"/>
              </w:rPr>
              <w:t>會議</w:t>
            </w:r>
          </w:p>
          <w:p w:rsidR="002D4543" w:rsidRPr="002D4543" w:rsidRDefault="002D4543" w:rsidP="0091342A">
            <w:pPr>
              <w:ind w:firstLineChars="400" w:firstLine="960"/>
              <w:rPr>
                <w:rFonts w:ascii="標楷體" w:eastAsia="標楷體" w:hAnsi="標楷體" w:cs="Times New Roman"/>
                <w:szCs w:val="24"/>
              </w:rPr>
            </w:pPr>
            <w:r w:rsidRPr="002D4543">
              <w:rPr>
                <w:rFonts w:ascii="標楷體" w:eastAsia="標楷體" w:hAnsi="標楷體" w:cs="Times New Roman" w:hint="eastAsia"/>
                <w:szCs w:val="24"/>
              </w:rPr>
              <w:t>議處。</w:t>
            </w:r>
          </w:p>
          <w:p w:rsidR="002D4543" w:rsidRPr="002D4543" w:rsidRDefault="002D4543" w:rsidP="0091342A">
            <w:pPr>
              <w:ind w:left="720" w:hangingChars="300" w:hanging="720"/>
              <w:rPr>
                <w:rFonts w:ascii="標楷體" w:eastAsia="標楷體" w:hAnsi="標楷體" w:cs="Times New Roman"/>
                <w:szCs w:val="24"/>
                <w:u w:val="single"/>
              </w:rPr>
            </w:pPr>
            <w:r w:rsidRPr="002D4543">
              <w:rPr>
                <w:rFonts w:ascii="標楷體" w:eastAsia="標楷體" w:hAnsi="標楷體" w:cs="Times New Roman" w:hint="eastAsia"/>
                <w:szCs w:val="24"/>
              </w:rPr>
              <w:t xml:space="preserve"> 5. </w:t>
            </w:r>
            <w:r w:rsidRPr="002D4543">
              <w:rPr>
                <w:rFonts w:ascii="標楷體" w:eastAsia="標楷體" w:hAnsi="標楷體" w:cs="Times New Roman" w:hint="eastAsia"/>
                <w:szCs w:val="24"/>
                <w:u w:val="single"/>
              </w:rPr>
              <w:t>106學年度起入學，且領有本校優秀外國學生校內獎學金A類或政府機關核發之台灣獎學金或華語文獎學金之外籍博士生不得申請。</w:t>
            </w:r>
          </w:p>
          <w:p w:rsidR="002D4543" w:rsidRPr="002D4543" w:rsidRDefault="002D4543" w:rsidP="0091342A">
            <w:pPr>
              <w:ind w:left="720" w:hangingChars="300" w:hanging="720"/>
              <w:rPr>
                <w:rFonts w:ascii="標楷體" w:eastAsia="標楷體" w:hAnsi="標楷體" w:cs="Times New Roman"/>
                <w:szCs w:val="24"/>
              </w:rPr>
            </w:pPr>
            <w:r w:rsidRPr="002D4543">
              <w:rPr>
                <w:rFonts w:ascii="標楷體" w:eastAsia="標楷體" w:hAnsi="標楷體" w:cs="Times New Roman" w:hint="eastAsia"/>
                <w:szCs w:val="24"/>
              </w:rPr>
              <w:t>本人對以上（1）-（5）項申請資格相關規定皆已充分瞭解，同意依所列事項辦理。</w:t>
            </w:r>
          </w:p>
          <w:p w:rsidR="002D4543" w:rsidRPr="002D4543" w:rsidRDefault="002D4543" w:rsidP="0091342A">
            <w:pPr>
              <w:rPr>
                <w:rFonts w:ascii="標楷體" w:eastAsia="標楷體" w:hAnsi="標楷體" w:cs="Times New Roman"/>
                <w:szCs w:val="24"/>
              </w:rPr>
            </w:pP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申請人本人簽名：</w:t>
            </w:r>
            <w:r w:rsidRPr="002D4543">
              <w:rPr>
                <w:rFonts w:ascii="標楷體" w:eastAsia="標楷體" w:hAnsi="標楷體" w:cs="Times New Roman" w:hint="eastAsia"/>
                <w:szCs w:val="24"/>
                <w:u w:val="single"/>
              </w:rPr>
              <w:t xml:space="preserve">                 </w:t>
            </w:r>
            <w:r w:rsidRPr="002D4543">
              <w:rPr>
                <w:rFonts w:ascii="標楷體" w:eastAsia="標楷體" w:hAnsi="標楷體" w:cs="Times New Roman" w:hint="eastAsia"/>
                <w:szCs w:val="24"/>
              </w:rPr>
              <w:t xml:space="preserve">  (中華民國     年      月      日)                                         </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 xml:space="preserve">                                                                                              </w:t>
            </w:r>
          </w:p>
        </w:tc>
      </w:tr>
      <w:tr w:rsidR="002D4543" w:rsidRPr="002D4543" w:rsidTr="0091342A">
        <w:trPr>
          <w:trHeight w:val="2663"/>
          <w:jc w:val="center"/>
        </w:trPr>
        <w:tc>
          <w:tcPr>
            <w:tcW w:w="10260" w:type="dxa"/>
            <w:gridSpan w:val="7"/>
            <w:tcBorders>
              <w:top w:val="single" w:sz="4" w:space="0" w:color="auto"/>
              <w:left w:val="single" w:sz="4" w:space="0" w:color="auto"/>
              <w:bottom w:val="single" w:sz="4" w:space="0" w:color="auto"/>
              <w:right w:val="single" w:sz="4" w:space="0" w:color="auto"/>
            </w:tcBorders>
            <w:vAlign w:val="center"/>
          </w:tcPr>
          <w:p w:rsidR="002D4543" w:rsidRPr="002D4543" w:rsidRDefault="002D4543" w:rsidP="0091342A">
            <w:pPr>
              <w:rPr>
                <w:rFonts w:ascii="標楷體" w:eastAsia="標楷體" w:hAnsi="標楷體" w:cs="Times New Roman"/>
                <w:szCs w:val="24"/>
              </w:rPr>
            </w:pPr>
            <w:proofErr w:type="gramStart"/>
            <w:r w:rsidRPr="002D4543">
              <w:rPr>
                <w:rFonts w:ascii="標楷體" w:eastAsia="標楷體" w:hAnsi="標楷體" w:cs="Times New Roman" w:hint="eastAsia"/>
                <w:szCs w:val="24"/>
              </w:rPr>
              <w:t>個</w:t>
            </w:r>
            <w:proofErr w:type="gramEnd"/>
            <w:r w:rsidRPr="002D4543">
              <w:rPr>
                <w:rFonts w:ascii="標楷體" w:eastAsia="標楷體" w:hAnsi="標楷體" w:cs="Times New Roman" w:hint="eastAsia"/>
                <w:szCs w:val="24"/>
              </w:rPr>
              <w:t>資蒐集同意</w:t>
            </w: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□本人同意於此申請相關文件中所提供的個人資訊及相關文件，作為本校(高雄醫學大學)依本校研究生績優獎學金暨助學金實施辦法作業所需，得依個人資料保護法相關規定為必要之蒐集、處理及利用。</w:t>
            </w:r>
          </w:p>
          <w:p w:rsidR="002D4543" w:rsidRPr="002D4543" w:rsidRDefault="002D4543" w:rsidP="0091342A">
            <w:pPr>
              <w:rPr>
                <w:rFonts w:ascii="標楷體" w:eastAsia="標楷體" w:hAnsi="標楷體" w:cs="Times New Roman"/>
                <w:szCs w:val="24"/>
              </w:rPr>
            </w:pP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申請人本人簽名：</w:t>
            </w:r>
            <w:r w:rsidRPr="002D4543">
              <w:rPr>
                <w:rFonts w:ascii="標楷體" w:eastAsia="標楷體" w:hAnsi="標楷體" w:cs="Times New Roman" w:hint="eastAsia"/>
                <w:szCs w:val="24"/>
                <w:u w:val="single"/>
              </w:rPr>
              <w:t xml:space="preserve">                  (</w:t>
            </w:r>
            <w:r w:rsidRPr="002D4543">
              <w:rPr>
                <w:rFonts w:ascii="標楷體" w:eastAsia="標楷體" w:hAnsi="標楷體" w:cs="Times New Roman" w:hint="eastAsia"/>
                <w:szCs w:val="24"/>
              </w:rPr>
              <w:t>中華民國     年      月      日)</w:t>
            </w:r>
          </w:p>
          <w:p w:rsidR="002D4543" w:rsidRPr="002D4543" w:rsidRDefault="002D4543" w:rsidP="0091342A">
            <w:pPr>
              <w:rPr>
                <w:rFonts w:ascii="標楷體" w:eastAsia="標楷體" w:hAnsi="標楷體" w:cs="Times New Roman"/>
                <w:szCs w:val="24"/>
              </w:rPr>
            </w:pPr>
          </w:p>
          <w:p w:rsidR="002D4543" w:rsidRPr="002D4543" w:rsidRDefault="002D4543" w:rsidP="0091342A">
            <w:pPr>
              <w:rPr>
                <w:rFonts w:ascii="標楷體" w:eastAsia="標楷體" w:hAnsi="標楷體" w:cs="Times New Roman"/>
                <w:szCs w:val="24"/>
              </w:rPr>
            </w:pPr>
            <w:r w:rsidRPr="002D4543">
              <w:rPr>
                <w:rFonts w:ascii="標楷體" w:eastAsia="標楷體" w:hAnsi="標楷體" w:cs="Times New Roman" w:hint="eastAsia"/>
                <w:szCs w:val="24"/>
              </w:rPr>
              <w:t>(研究生)聯絡電話:                        (研究生)e-mail:</w:t>
            </w:r>
          </w:p>
          <w:p w:rsidR="002D4543" w:rsidRPr="002D4543" w:rsidRDefault="002D4543" w:rsidP="0091342A">
            <w:pPr>
              <w:jc w:val="both"/>
              <w:rPr>
                <w:rFonts w:ascii="標楷體" w:eastAsia="標楷體" w:hAnsi="標楷體" w:cs="Times New Roman"/>
                <w:szCs w:val="24"/>
              </w:rPr>
            </w:pPr>
          </w:p>
        </w:tc>
      </w:tr>
    </w:tbl>
    <w:p w:rsidR="00715E2D" w:rsidRDefault="00715E2D">
      <w:pPr>
        <w:rPr>
          <w:rFonts w:ascii="Calibri" w:eastAsia="標楷體" w:hAnsi="Calibri" w:cs="Times New Roman"/>
          <w:szCs w:val="24"/>
        </w:rPr>
      </w:pPr>
    </w:p>
    <w:p w:rsidR="00CF615E" w:rsidRPr="002D4543" w:rsidRDefault="00715E2D">
      <w:r>
        <w:rPr>
          <w:rFonts w:ascii="Calibri" w:eastAsia="標楷體" w:hAnsi="Calibri" w:cs="Times New Roman" w:hint="eastAsia"/>
          <w:szCs w:val="24"/>
        </w:rPr>
        <w:t>指導教授</w:t>
      </w:r>
      <w:r>
        <w:rPr>
          <w:rFonts w:ascii="Calibri" w:eastAsia="標楷體" w:hAnsi="Calibri" w:cs="Times New Roman" w:hint="eastAsia"/>
          <w:szCs w:val="24"/>
        </w:rPr>
        <w:t>(</w:t>
      </w:r>
      <w:r>
        <w:rPr>
          <w:rFonts w:ascii="Calibri" w:eastAsia="標楷體" w:hAnsi="Calibri" w:cs="Times New Roman" w:hint="eastAsia"/>
          <w:szCs w:val="24"/>
        </w:rPr>
        <w:t>蓋章</w:t>
      </w:r>
      <w:r>
        <w:rPr>
          <w:rFonts w:ascii="Calibri" w:eastAsia="標楷體" w:hAnsi="Calibri" w:cs="Times New Roman" w:hint="eastAsia"/>
          <w:szCs w:val="24"/>
        </w:rPr>
        <w:t xml:space="preserve">):                          </w:t>
      </w:r>
      <w:r>
        <w:rPr>
          <w:rFonts w:ascii="Calibri" w:eastAsia="標楷體" w:hAnsi="Calibri" w:cs="Times New Roman" w:hint="eastAsia"/>
          <w:szCs w:val="24"/>
        </w:rPr>
        <w:t>系主任或所長</w:t>
      </w:r>
      <w:r w:rsidRPr="00715E2D">
        <w:rPr>
          <w:rFonts w:ascii="Calibri" w:eastAsia="標楷體" w:hAnsi="Calibri" w:cs="Times New Roman" w:hint="eastAsia"/>
          <w:szCs w:val="24"/>
        </w:rPr>
        <w:t>(</w:t>
      </w:r>
      <w:r w:rsidRPr="00715E2D">
        <w:rPr>
          <w:rFonts w:ascii="Calibri" w:eastAsia="標楷體" w:hAnsi="Calibri" w:cs="Times New Roman" w:hint="eastAsia"/>
          <w:szCs w:val="24"/>
        </w:rPr>
        <w:t>蓋章</w:t>
      </w:r>
      <w:r w:rsidRPr="00715E2D">
        <w:rPr>
          <w:rFonts w:ascii="Calibri" w:eastAsia="標楷體" w:hAnsi="Calibri" w:cs="Times New Roman" w:hint="eastAsia"/>
          <w:szCs w:val="24"/>
        </w:rPr>
        <w:t>):</w:t>
      </w:r>
    </w:p>
    <w:sectPr w:rsidR="00CF615E" w:rsidRPr="002D4543" w:rsidSect="002D4543">
      <w:pgSz w:w="11906" w:h="16838"/>
      <w:pgMar w:top="567" w:right="720"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43"/>
    <w:rsid w:val="002D4543"/>
    <w:rsid w:val="00403992"/>
    <w:rsid w:val="0059110B"/>
    <w:rsid w:val="00715E2D"/>
    <w:rsid w:val="0091342A"/>
    <w:rsid w:val="00BC2727"/>
    <w:rsid w:val="00CF6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008B"/>
  <w15:chartTrackingRefBased/>
  <w15:docId w15:val="{41DDFF99-731F-4714-96F8-EEA37EEA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5710">
      <w:bodyDiv w:val="1"/>
      <w:marLeft w:val="0"/>
      <w:marRight w:val="0"/>
      <w:marTop w:val="0"/>
      <w:marBottom w:val="0"/>
      <w:divBdr>
        <w:top w:val="none" w:sz="0" w:space="0" w:color="auto"/>
        <w:left w:val="none" w:sz="0" w:space="0" w:color="auto"/>
        <w:bottom w:val="none" w:sz="0" w:space="0" w:color="auto"/>
        <w:right w:val="none" w:sz="0" w:space="0" w:color="auto"/>
      </w:divBdr>
    </w:div>
    <w:div w:id="21471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user</cp:lastModifiedBy>
  <cp:revision>3</cp:revision>
  <dcterms:created xsi:type="dcterms:W3CDTF">2019-08-12T03:49:00Z</dcterms:created>
  <dcterms:modified xsi:type="dcterms:W3CDTF">2022-08-03T06:25:00Z</dcterms:modified>
</cp:coreProperties>
</file>