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DC" w:rsidRDefault="009E33DC" w:rsidP="00ED3F5A">
      <w:pPr>
        <w:spacing w:line="400" w:lineRule="exact"/>
        <w:ind w:rightChars="200" w:righ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ED3F5A" w:rsidRPr="00ED3F5A">
        <w:rPr>
          <w:rFonts w:ascii="標楷體" w:eastAsia="標楷體" w:hAnsi="標楷體" w:hint="eastAsia"/>
          <w:sz w:val="36"/>
          <w:szCs w:val="36"/>
        </w:rPr>
        <w:t>高雄醫學大學校友總會獎助學金</w:t>
      </w:r>
      <w:r>
        <w:rPr>
          <w:rFonts w:ascii="標楷體" w:eastAsia="標楷體" w:hAnsi="標楷體" w:hint="eastAsia"/>
          <w:sz w:val="36"/>
          <w:szCs w:val="36"/>
        </w:rPr>
        <w:t>實施要點</w:t>
      </w:r>
    </w:p>
    <w:p w:rsidR="00ED3F5A" w:rsidRPr="00ED3F5A" w:rsidRDefault="009E33DC" w:rsidP="00ED3F5A">
      <w:pPr>
        <w:spacing w:line="400" w:lineRule="exact"/>
        <w:ind w:rightChars="200" w:right="4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bookmarkStart w:id="0" w:name="_GoBack"/>
      <w:bookmarkEnd w:id="0"/>
      <w:r w:rsidR="00ED3F5A" w:rsidRPr="00ED3F5A">
        <w:rPr>
          <w:rFonts w:ascii="標楷體" w:eastAsia="標楷體" w:hAnsi="標楷體" w:hint="eastAsia"/>
          <w:sz w:val="36"/>
          <w:szCs w:val="36"/>
        </w:rPr>
        <w:t xml:space="preserve">(109年9月29日截止) </w:t>
      </w:r>
    </w:p>
    <w:p w:rsidR="00ED3F5A" w:rsidRPr="00ED3F5A" w:rsidRDefault="00ED3F5A" w:rsidP="00ED3F5A">
      <w:pPr>
        <w:spacing w:line="400" w:lineRule="exact"/>
        <w:ind w:leftChars="200" w:left="480" w:right="200" w:firstLineChars="200" w:firstLine="560"/>
        <w:rPr>
          <w:rFonts w:ascii="標楷體" w:eastAsia="標楷體" w:hAnsi="標楷體"/>
          <w:sz w:val="28"/>
          <w:szCs w:val="28"/>
        </w:rPr>
      </w:pPr>
    </w:p>
    <w:p w:rsid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一、高雄醫學大學校友總會(以下簡稱本會)為獎助母校清寒之優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秀學生努力向學，提供獎助學金，以協助學生順利完成學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業，特捐贈獎助學金。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二、獎助學金名額與金額: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每學年大學部每學系一名，每名新台幣伍仟元整。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三、獎助學金申請資格:</w:t>
      </w:r>
    </w:p>
    <w:p w:rsidR="00ED3F5A" w:rsidRDefault="00ED3F5A" w:rsidP="00ED3F5A">
      <w:pPr>
        <w:spacing w:line="400" w:lineRule="exact"/>
        <w:ind w:leftChars="200" w:left="480"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3F5A">
        <w:rPr>
          <w:rFonts w:ascii="標楷體" w:eastAsia="標楷體" w:hAnsi="標楷體" w:hint="eastAsia"/>
          <w:sz w:val="28"/>
          <w:szCs w:val="28"/>
        </w:rPr>
        <w:t>1、醫學系及牙醫學系三、四年級及其他學系三年級在籍學</w:t>
      </w:r>
    </w:p>
    <w:p w:rsidR="00ED3F5A" w:rsidRPr="00ED3F5A" w:rsidRDefault="00ED3F5A" w:rsidP="00ED3F5A">
      <w:pPr>
        <w:spacing w:line="400" w:lineRule="exact"/>
        <w:ind w:leftChars="200" w:left="480"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生。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2、家庭年所得70萬元（含）以下。</w:t>
      </w:r>
    </w:p>
    <w:p w:rsidR="00ED3F5A" w:rsidRDefault="00ED3F5A" w:rsidP="00ED3F5A">
      <w:pPr>
        <w:spacing w:line="400" w:lineRule="exact"/>
        <w:ind w:leftChars="200" w:left="480"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3F5A">
        <w:rPr>
          <w:rFonts w:ascii="標楷體" w:eastAsia="標楷體" w:hAnsi="標楷體" w:hint="eastAsia"/>
          <w:sz w:val="28"/>
          <w:szCs w:val="28"/>
        </w:rPr>
        <w:t>3、申請前一學期學業成績平均達七十分以上且各科全部及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D3F5A" w:rsidRDefault="00ED3F5A" w:rsidP="00ED3F5A">
      <w:pPr>
        <w:spacing w:line="400" w:lineRule="exact"/>
        <w:ind w:leftChars="200" w:left="480"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格，操行成績平均達八十五分以上者，且當學期所修學分</w:t>
      </w:r>
    </w:p>
    <w:p w:rsidR="00ED3F5A" w:rsidRPr="00ED3F5A" w:rsidRDefault="00ED3F5A" w:rsidP="00ED3F5A">
      <w:pPr>
        <w:spacing w:line="400" w:lineRule="exact"/>
        <w:ind w:leftChars="200" w:left="480"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須達學校學生選課辦法所規定之最低學分者。</w:t>
      </w:r>
    </w:p>
    <w:p w:rsid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四、獎勵標準及順序依學業成績高低順序決定，學業成績相同</w:t>
      </w:r>
    </w:p>
    <w:p w:rsid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時，以操行成績高者優先獎勵，若學業成績與操行成績相同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時，則一併獎勵。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五、具有下列情形之一者，不得申請本獎助學金。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D3F5A">
        <w:rPr>
          <w:rFonts w:ascii="標楷體" w:eastAsia="標楷體" w:hAnsi="標楷體" w:hint="eastAsia"/>
          <w:sz w:val="28"/>
          <w:szCs w:val="28"/>
        </w:rPr>
        <w:t xml:space="preserve"> 1、前學期受記過以上之處分者。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2、休學或延畢學生。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3、博碩士研究生或在職專班學生。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六、獎助學金申請時間: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每學年第一學期開學後一個月內。</w:t>
      </w:r>
    </w:p>
    <w:p w:rsid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七、繳交證件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1、申請單。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2、前一學期成績單正本。</w:t>
      </w:r>
    </w:p>
    <w:p w:rsidR="00ED3F5A" w:rsidRDefault="00ED3F5A" w:rsidP="00ED3F5A">
      <w:pPr>
        <w:spacing w:line="400" w:lineRule="exact"/>
        <w:ind w:leftChars="200" w:left="480"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3F5A">
        <w:rPr>
          <w:rFonts w:ascii="標楷體" w:eastAsia="標楷體" w:hAnsi="標楷體" w:hint="eastAsia"/>
          <w:sz w:val="28"/>
          <w:szCs w:val="28"/>
        </w:rPr>
        <w:t>3、學生本人及父母或法定監護人之國稅局開立前一年度，綜</w:t>
      </w:r>
    </w:p>
    <w:p w:rsidR="00ED3F5A" w:rsidRPr="00ED3F5A" w:rsidRDefault="00ED3F5A" w:rsidP="00ED3F5A">
      <w:pPr>
        <w:spacing w:line="400" w:lineRule="exact"/>
        <w:ind w:leftChars="200" w:left="480"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合所得稅各類所得清單。</w:t>
      </w:r>
    </w:p>
    <w:p w:rsid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 w:rsidRPr="00ED3F5A">
        <w:rPr>
          <w:rFonts w:ascii="標楷體" w:eastAsia="標楷體" w:hAnsi="標楷體" w:hint="eastAsia"/>
          <w:sz w:val="28"/>
          <w:szCs w:val="28"/>
        </w:rPr>
        <w:t>八、繳交之證件經學生事務處審查後，陳校長核定後核發獎助學</w:t>
      </w:r>
    </w:p>
    <w:p w:rsidR="00ED3F5A" w:rsidRPr="00ED3F5A" w:rsidRDefault="00ED3F5A" w:rsidP="00ED3F5A">
      <w:pPr>
        <w:spacing w:line="400" w:lineRule="exact"/>
        <w:ind w:right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3F5A">
        <w:rPr>
          <w:rFonts w:ascii="標楷體" w:eastAsia="標楷體" w:hAnsi="標楷體" w:hint="eastAsia"/>
          <w:sz w:val="28"/>
          <w:szCs w:val="28"/>
        </w:rPr>
        <w:t>金。</w:t>
      </w:r>
    </w:p>
    <w:p w:rsidR="00312098" w:rsidRPr="00ED3F5A" w:rsidRDefault="00312098" w:rsidP="00ED3F5A">
      <w:pPr>
        <w:spacing w:line="400" w:lineRule="exact"/>
        <w:ind w:leftChars="200" w:left="480" w:right="200" w:firstLineChars="200" w:firstLine="560"/>
        <w:rPr>
          <w:rFonts w:ascii="標楷體" w:eastAsia="標楷體" w:hAnsi="標楷體"/>
          <w:sz w:val="28"/>
          <w:szCs w:val="28"/>
        </w:rPr>
      </w:pPr>
    </w:p>
    <w:sectPr w:rsidR="00312098" w:rsidRPr="00ED3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C3" w:rsidRDefault="00973BC3" w:rsidP="00351D86">
      <w:r>
        <w:separator/>
      </w:r>
    </w:p>
  </w:endnote>
  <w:endnote w:type="continuationSeparator" w:id="0">
    <w:p w:rsidR="00973BC3" w:rsidRDefault="00973BC3" w:rsidP="003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C3" w:rsidRDefault="00973BC3" w:rsidP="00351D86">
      <w:r>
        <w:separator/>
      </w:r>
    </w:p>
  </w:footnote>
  <w:footnote w:type="continuationSeparator" w:id="0">
    <w:p w:rsidR="00973BC3" w:rsidRDefault="00973BC3" w:rsidP="0035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5A"/>
    <w:rsid w:val="00312098"/>
    <w:rsid w:val="00351D86"/>
    <w:rsid w:val="00973BC3"/>
    <w:rsid w:val="009E33DC"/>
    <w:rsid w:val="00E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C4F5"/>
  <w15:chartTrackingRefBased/>
  <w15:docId w15:val="{7AC2446C-232E-430B-9400-CBFFBFF5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D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D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Kmu-User</dc:creator>
  <cp:keywords/>
  <dc:description/>
  <cp:lastModifiedBy>Kmu-User</cp:lastModifiedBy>
  <cp:revision>3</cp:revision>
  <dcterms:created xsi:type="dcterms:W3CDTF">2020-09-16T08:11:00Z</dcterms:created>
  <dcterms:modified xsi:type="dcterms:W3CDTF">2020-09-16T08:20:00Z</dcterms:modified>
</cp:coreProperties>
</file>