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D2" w:rsidRPr="00851F43" w:rsidRDefault="00851F43" w:rsidP="00851F43">
      <w:pPr>
        <w:spacing w:line="400" w:lineRule="exact"/>
        <w:rPr>
          <w:rFonts w:ascii="標楷體" w:eastAsia="標楷體" w:hAnsi="標楷體"/>
          <w:sz w:val="32"/>
          <w:szCs w:val="28"/>
        </w:rPr>
      </w:pPr>
      <w:r w:rsidRPr="00851F43">
        <w:rPr>
          <w:rFonts w:ascii="標楷體" w:eastAsia="標楷體" w:hAnsi="標楷體" w:hint="eastAsia"/>
          <w:sz w:val="32"/>
          <w:szCs w:val="28"/>
        </w:rPr>
        <w:t>特殊境遇家庭之子女就讀高級中等以上學校學雜費減免實施要點第二點修正</w:t>
      </w:r>
      <w:r w:rsidR="0073638B">
        <w:rPr>
          <w:rFonts w:ascii="標楷體" w:eastAsia="標楷體" w:hAnsi="標楷體" w:hint="eastAsia"/>
          <w:sz w:val="32"/>
          <w:szCs w:val="28"/>
        </w:rPr>
        <w:t>規定</w:t>
      </w:r>
    </w:p>
    <w:p w:rsidR="0073638B" w:rsidRPr="0073638B" w:rsidRDefault="00851F43" w:rsidP="0073638B">
      <w:pPr>
        <w:spacing w:line="400" w:lineRule="exact"/>
        <w:ind w:left="518" w:hangingChars="185" w:hanging="518"/>
        <w:rPr>
          <w:rFonts w:ascii="標楷體" w:eastAsia="標楷體" w:hAnsi="標楷體" w:hint="eastAsia"/>
          <w:sz w:val="28"/>
          <w:szCs w:val="28"/>
        </w:rPr>
      </w:pPr>
      <w:r w:rsidRPr="00851F43">
        <w:rPr>
          <w:rFonts w:ascii="標楷體" w:eastAsia="標楷體" w:hAnsi="標楷體" w:hint="eastAsia"/>
          <w:sz w:val="28"/>
          <w:szCs w:val="28"/>
        </w:rPr>
        <w:t>二、</w:t>
      </w:r>
      <w:r w:rsidR="0073638B" w:rsidRPr="0073638B">
        <w:rPr>
          <w:rFonts w:ascii="標楷體" w:eastAsia="標楷體" w:hAnsi="標楷體" w:hint="eastAsia"/>
          <w:sz w:val="28"/>
          <w:szCs w:val="28"/>
        </w:rPr>
        <w:t>特殊境遇家庭之子女或孫子女，於國內就讀高級中等以上學校，具有學籍者，於修業年限內得申請學雜費減免。空中大學學生之學雜費減免，以取得學位應修畢之學分為限。</w:t>
      </w:r>
    </w:p>
    <w:p w:rsidR="00851F43" w:rsidRPr="00851F43" w:rsidRDefault="0073638B" w:rsidP="0073638B">
      <w:pPr>
        <w:spacing w:line="400" w:lineRule="exact"/>
        <w:ind w:leftChars="215" w:left="516"/>
        <w:rPr>
          <w:rFonts w:ascii="標楷體" w:eastAsia="標楷體" w:hAnsi="標楷體"/>
          <w:sz w:val="28"/>
          <w:szCs w:val="28"/>
        </w:rPr>
      </w:pPr>
      <w:bookmarkStart w:id="0" w:name="_GoBack"/>
      <w:bookmarkEnd w:id="0"/>
      <w:r w:rsidRPr="0073638B">
        <w:rPr>
          <w:rFonts w:ascii="標楷體" w:eastAsia="標楷體" w:hAnsi="標楷體" w:hint="eastAsia"/>
          <w:sz w:val="28"/>
          <w:szCs w:val="28"/>
        </w:rPr>
        <w:t>前項學雜費減免項目不包括修讀推廣教育學分之費用。</w:t>
      </w:r>
    </w:p>
    <w:sectPr w:rsidR="00851F43" w:rsidRPr="00851F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9E" w:rsidRDefault="00646A9E" w:rsidP="00414A89">
      <w:r>
        <w:separator/>
      </w:r>
    </w:p>
  </w:endnote>
  <w:endnote w:type="continuationSeparator" w:id="0">
    <w:p w:rsidR="00646A9E" w:rsidRDefault="00646A9E" w:rsidP="0041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9E" w:rsidRDefault="00646A9E" w:rsidP="00414A89">
      <w:r>
        <w:separator/>
      </w:r>
    </w:p>
  </w:footnote>
  <w:footnote w:type="continuationSeparator" w:id="0">
    <w:p w:rsidR="00646A9E" w:rsidRDefault="00646A9E" w:rsidP="00414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43"/>
    <w:rsid w:val="00056083"/>
    <w:rsid w:val="00414A89"/>
    <w:rsid w:val="006155D2"/>
    <w:rsid w:val="00646A9E"/>
    <w:rsid w:val="0073638B"/>
    <w:rsid w:val="00851F43"/>
    <w:rsid w:val="00A842EA"/>
    <w:rsid w:val="00C94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A89"/>
    <w:pPr>
      <w:tabs>
        <w:tab w:val="center" w:pos="4153"/>
        <w:tab w:val="right" w:pos="8306"/>
      </w:tabs>
      <w:snapToGrid w:val="0"/>
    </w:pPr>
    <w:rPr>
      <w:sz w:val="20"/>
      <w:szCs w:val="20"/>
    </w:rPr>
  </w:style>
  <w:style w:type="character" w:customStyle="1" w:styleId="a4">
    <w:name w:val="頁首 字元"/>
    <w:basedOn w:val="a0"/>
    <w:link w:val="a3"/>
    <w:uiPriority w:val="99"/>
    <w:rsid w:val="00414A89"/>
    <w:rPr>
      <w:sz w:val="20"/>
      <w:szCs w:val="20"/>
    </w:rPr>
  </w:style>
  <w:style w:type="paragraph" w:styleId="a5">
    <w:name w:val="footer"/>
    <w:basedOn w:val="a"/>
    <w:link w:val="a6"/>
    <w:uiPriority w:val="99"/>
    <w:unhideWhenUsed/>
    <w:rsid w:val="00414A89"/>
    <w:pPr>
      <w:tabs>
        <w:tab w:val="center" w:pos="4153"/>
        <w:tab w:val="right" w:pos="8306"/>
      </w:tabs>
      <w:snapToGrid w:val="0"/>
    </w:pPr>
    <w:rPr>
      <w:sz w:val="20"/>
      <w:szCs w:val="20"/>
    </w:rPr>
  </w:style>
  <w:style w:type="character" w:customStyle="1" w:styleId="a6">
    <w:name w:val="頁尾 字元"/>
    <w:basedOn w:val="a0"/>
    <w:link w:val="a5"/>
    <w:uiPriority w:val="99"/>
    <w:rsid w:val="00414A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A89"/>
    <w:pPr>
      <w:tabs>
        <w:tab w:val="center" w:pos="4153"/>
        <w:tab w:val="right" w:pos="8306"/>
      </w:tabs>
      <w:snapToGrid w:val="0"/>
    </w:pPr>
    <w:rPr>
      <w:sz w:val="20"/>
      <w:szCs w:val="20"/>
    </w:rPr>
  </w:style>
  <w:style w:type="character" w:customStyle="1" w:styleId="a4">
    <w:name w:val="頁首 字元"/>
    <w:basedOn w:val="a0"/>
    <w:link w:val="a3"/>
    <w:uiPriority w:val="99"/>
    <w:rsid w:val="00414A89"/>
    <w:rPr>
      <w:sz w:val="20"/>
      <w:szCs w:val="20"/>
    </w:rPr>
  </w:style>
  <w:style w:type="paragraph" w:styleId="a5">
    <w:name w:val="footer"/>
    <w:basedOn w:val="a"/>
    <w:link w:val="a6"/>
    <w:uiPriority w:val="99"/>
    <w:unhideWhenUsed/>
    <w:rsid w:val="00414A89"/>
    <w:pPr>
      <w:tabs>
        <w:tab w:val="center" w:pos="4153"/>
        <w:tab w:val="right" w:pos="8306"/>
      </w:tabs>
      <w:snapToGrid w:val="0"/>
    </w:pPr>
    <w:rPr>
      <w:sz w:val="20"/>
      <w:szCs w:val="20"/>
    </w:rPr>
  </w:style>
  <w:style w:type="character" w:customStyle="1" w:styleId="a6">
    <w:name w:val="頁尾 字元"/>
    <w:basedOn w:val="a0"/>
    <w:link w:val="a5"/>
    <w:uiPriority w:val="99"/>
    <w:rsid w:val="00414A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Words>
  <Characters>120</Characters>
  <Application>Microsoft Office Word</Application>
  <DocSecurity>0</DocSecurity>
  <Lines>1</Lines>
  <Paragraphs>1</Paragraphs>
  <ScaleCrop>false</ScaleCrop>
  <Company>MOE</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MOEIT</cp:lastModifiedBy>
  <cp:revision>4</cp:revision>
  <dcterms:created xsi:type="dcterms:W3CDTF">2013-05-13T10:50:00Z</dcterms:created>
  <dcterms:modified xsi:type="dcterms:W3CDTF">2013-06-25T05:47:00Z</dcterms:modified>
</cp:coreProperties>
</file>